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22" w:rsidRPr="00072401" w:rsidRDefault="00AB4D22" w:rsidP="00F35401">
      <w:pPr>
        <w:rPr>
          <w:b/>
          <w:sz w:val="32"/>
          <w:szCs w:val="32"/>
        </w:rPr>
      </w:pPr>
    </w:p>
    <w:p w:rsidR="00AB4D22" w:rsidRPr="00072401" w:rsidRDefault="00AB4D22" w:rsidP="00F35401">
      <w:pPr>
        <w:rPr>
          <w:b/>
          <w:sz w:val="32"/>
          <w:szCs w:val="32"/>
        </w:rPr>
      </w:pPr>
      <w:r w:rsidRPr="00072401">
        <w:rPr>
          <w:b/>
          <w:sz w:val="32"/>
          <w:szCs w:val="32"/>
        </w:rPr>
        <w:t>Surgical Technologist Service Line Float Pool</w:t>
      </w:r>
    </w:p>
    <w:p w:rsidR="00AB4D22" w:rsidRDefault="00AB4D22" w:rsidP="00F35401">
      <w:pPr>
        <w:rPr>
          <w:b/>
          <w:i/>
        </w:rPr>
      </w:pPr>
    </w:p>
    <w:p w:rsidR="00AB4D22" w:rsidRPr="00072401" w:rsidRDefault="00AB4D22" w:rsidP="00F35401">
      <w:pPr>
        <w:rPr>
          <w:b/>
        </w:rPr>
      </w:pPr>
      <w:r w:rsidRPr="00072401">
        <w:rPr>
          <w:b/>
        </w:rPr>
        <w:t xml:space="preserve">Purpose:  To support </w:t>
      </w:r>
      <w:r w:rsidR="00072401" w:rsidRPr="00072401">
        <w:rPr>
          <w:b/>
        </w:rPr>
        <w:t xml:space="preserve">surgical technologist (ST) </w:t>
      </w:r>
      <w:r w:rsidRPr="00072401">
        <w:rPr>
          <w:b/>
        </w:rPr>
        <w:t xml:space="preserve">staffing in the surgical areas of Perioperative Services to cover open or budgeted positions resulting from </w:t>
      </w:r>
      <w:r w:rsidR="00EC27F8" w:rsidRPr="00072401">
        <w:rPr>
          <w:b/>
        </w:rPr>
        <w:t xml:space="preserve">vacancies, </w:t>
      </w:r>
      <w:r w:rsidRPr="00072401">
        <w:rPr>
          <w:b/>
        </w:rPr>
        <w:t xml:space="preserve">Short Term Disability (STD), </w:t>
      </w:r>
      <w:r w:rsidR="00EC27F8" w:rsidRPr="00072401">
        <w:rPr>
          <w:b/>
        </w:rPr>
        <w:t xml:space="preserve">or </w:t>
      </w:r>
      <w:r w:rsidRPr="00072401">
        <w:rPr>
          <w:b/>
        </w:rPr>
        <w:t>Family Medi</w:t>
      </w:r>
      <w:r w:rsidR="00EC27F8" w:rsidRPr="00072401">
        <w:rPr>
          <w:b/>
        </w:rPr>
        <w:t xml:space="preserve">cal Leave </w:t>
      </w:r>
      <w:proofErr w:type="gramStart"/>
      <w:r w:rsidR="00EC27F8" w:rsidRPr="00072401">
        <w:rPr>
          <w:b/>
        </w:rPr>
        <w:t>Act(</w:t>
      </w:r>
      <w:proofErr w:type="gramEnd"/>
      <w:r w:rsidR="00EC27F8" w:rsidRPr="00072401">
        <w:rPr>
          <w:b/>
        </w:rPr>
        <w:t xml:space="preserve"> </w:t>
      </w:r>
      <w:proofErr w:type="spellStart"/>
      <w:r w:rsidR="00EC27F8" w:rsidRPr="00072401">
        <w:rPr>
          <w:b/>
        </w:rPr>
        <w:t>FMLA</w:t>
      </w:r>
      <w:proofErr w:type="spellEnd"/>
      <w:r w:rsidR="00EC27F8" w:rsidRPr="00072401">
        <w:rPr>
          <w:b/>
        </w:rPr>
        <w:t xml:space="preserve">).  This </w:t>
      </w:r>
      <w:r w:rsidRPr="00072401">
        <w:rPr>
          <w:b/>
        </w:rPr>
        <w:t xml:space="preserve">newly developed float pool will be reassessed initially every 3 months at the </w:t>
      </w:r>
      <w:r w:rsidR="00EC27F8" w:rsidRPr="00072401">
        <w:rPr>
          <w:b/>
        </w:rPr>
        <w:t xml:space="preserve">Surgical Services </w:t>
      </w:r>
      <w:r w:rsidRPr="00072401">
        <w:rPr>
          <w:b/>
        </w:rPr>
        <w:t>Leadership team meetings.</w:t>
      </w:r>
    </w:p>
    <w:p w:rsidR="00AB4D22" w:rsidRDefault="00AB4D22" w:rsidP="00F35401"/>
    <w:p w:rsidR="00AB4D22" w:rsidRDefault="00AB4D22" w:rsidP="00F35401">
      <w:r>
        <w:t>Cost Center:</w:t>
      </w:r>
      <w:r w:rsidRPr="00146D05">
        <w:t xml:space="preserve"> 70260</w:t>
      </w:r>
      <w:r>
        <w:t xml:space="preserve"> (</w:t>
      </w:r>
      <w:r w:rsidR="00072401">
        <w:t>Surgery</w:t>
      </w:r>
      <w:r>
        <w:t xml:space="preserve"> Administrative C</w:t>
      </w:r>
      <w:r w:rsidR="00072401">
        <w:t>ost Center</w:t>
      </w:r>
      <w:r>
        <w:t>)</w:t>
      </w:r>
    </w:p>
    <w:p w:rsidR="00AB4D22" w:rsidRDefault="00AB4D22" w:rsidP="00F35401">
      <w:r>
        <w:t>Reports to:  Deb Williams, Nurse Manager</w:t>
      </w:r>
    </w:p>
    <w:p w:rsidR="00AB4D22" w:rsidRDefault="00AB4D22" w:rsidP="00F35401"/>
    <w:p w:rsidR="00AB4D22" w:rsidRDefault="00AB4D22" w:rsidP="00F35401">
      <w:pPr>
        <w:rPr>
          <w:color w:val="FF0000"/>
        </w:rPr>
      </w:pPr>
      <w:r>
        <w:t>Position Criteria:</w:t>
      </w:r>
    </w:p>
    <w:p w:rsidR="00AB4D22" w:rsidRDefault="00AB4D22" w:rsidP="00F35401">
      <w:pPr>
        <w:numPr>
          <w:ilvl w:val="0"/>
          <w:numId w:val="1"/>
        </w:numPr>
      </w:pPr>
      <w:r>
        <w:t xml:space="preserve">Inpatient </w:t>
      </w:r>
      <w:r w:rsidR="00EC27F8">
        <w:t>Surgical Technologist</w:t>
      </w:r>
      <w:r w:rsidR="003709B0">
        <w:t xml:space="preserve"> </w:t>
      </w:r>
      <w:r>
        <w:t xml:space="preserve">pay grade 13 – wage to be determined with input from HR taking in to account years of service and wages of other staff in the same job description </w:t>
      </w:r>
    </w:p>
    <w:p w:rsidR="00AB4D22" w:rsidRDefault="00AB4D22" w:rsidP="00F35401">
      <w:pPr>
        <w:numPr>
          <w:ilvl w:val="0"/>
          <w:numId w:val="1"/>
        </w:numPr>
      </w:pPr>
      <w:r>
        <w:t>Service line focus</w:t>
      </w:r>
    </w:p>
    <w:p w:rsidR="00AB4D22" w:rsidRDefault="00AB4D22" w:rsidP="00F35401">
      <w:pPr>
        <w:numPr>
          <w:ilvl w:val="0"/>
          <w:numId w:val="1"/>
        </w:numPr>
      </w:pPr>
      <w:r>
        <w:t>Shift length – 8 hours</w:t>
      </w:r>
    </w:p>
    <w:p w:rsidR="00AB4D22" w:rsidRDefault="00AB4D22" w:rsidP="00F35401">
      <w:pPr>
        <w:numPr>
          <w:ilvl w:val="0"/>
          <w:numId w:val="1"/>
        </w:numPr>
      </w:pPr>
      <w:r>
        <w:t>8/80 overtime agreement</w:t>
      </w:r>
    </w:p>
    <w:p w:rsidR="00AB4D22" w:rsidRDefault="00AB4D22" w:rsidP="00F35401">
      <w:pPr>
        <w:numPr>
          <w:ilvl w:val="0"/>
          <w:numId w:val="1"/>
        </w:numPr>
      </w:pPr>
      <w:r>
        <w:t>Benefit eligible position</w:t>
      </w:r>
    </w:p>
    <w:p w:rsidR="00AB4D22" w:rsidRDefault="00AB4D22" w:rsidP="00F35401">
      <w:pPr>
        <w:numPr>
          <w:ilvl w:val="0"/>
          <w:numId w:val="1"/>
        </w:numPr>
      </w:pPr>
      <w:r>
        <w:t>Limited call - if replacing a staff member for short term  you must take their call (weekend call not included) and assigned shifts (rotations/late shifts)</w:t>
      </w:r>
    </w:p>
    <w:p w:rsidR="00AB4D22" w:rsidRDefault="00AB4D22" w:rsidP="00F35401">
      <w:pPr>
        <w:numPr>
          <w:ilvl w:val="0"/>
          <w:numId w:val="1"/>
        </w:numPr>
      </w:pPr>
      <w:r>
        <w:t>No Holidays</w:t>
      </w:r>
    </w:p>
    <w:p w:rsidR="00AB4D22" w:rsidRDefault="00AB4D22" w:rsidP="00F35401">
      <w:pPr>
        <w:numPr>
          <w:ilvl w:val="0"/>
          <w:numId w:val="1"/>
        </w:numPr>
      </w:pPr>
      <w:r>
        <w:t>No Weekends</w:t>
      </w:r>
    </w:p>
    <w:p w:rsidR="00AB4D22" w:rsidRDefault="00AB4D22" w:rsidP="00F35401">
      <w:pPr>
        <w:numPr>
          <w:ilvl w:val="0"/>
          <w:numId w:val="1"/>
        </w:numPr>
      </w:pPr>
      <w:r>
        <w:t>No Call Back – when you cover a specific staff member</w:t>
      </w:r>
      <w:r w:rsidRPr="00146D05">
        <w:t xml:space="preserve"> schedule, the only call you will take is call assigned to </w:t>
      </w:r>
      <w:r>
        <w:t>this staff member</w:t>
      </w:r>
      <w:r w:rsidRPr="00146D05">
        <w:t xml:space="preserve"> as an extension to their regular shift (i.e.  work 7 am  -3:30 pm  shift and stay to cover call from 3:30 pm till 11:30 pm)</w:t>
      </w:r>
    </w:p>
    <w:p w:rsidR="00AB4D22" w:rsidRDefault="00AB4D22" w:rsidP="00F35401">
      <w:pPr>
        <w:numPr>
          <w:ilvl w:val="0"/>
          <w:numId w:val="2"/>
        </w:numPr>
      </w:pPr>
      <w:r>
        <w:t>No home base- could be assigned at any of the five (5) Surgical Sites to cover a specific service line need</w:t>
      </w:r>
    </w:p>
    <w:p w:rsidR="00AB4D22" w:rsidRDefault="00AB4D22" w:rsidP="00F35401">
      <w:pPr>
        <w:numPr>
          <w:ilvl w:val="0"/>
          <w:numId w:val="2"/>
        </w:numPr>
      </w:pPr>
      <w:r>
        <w:t>Limited experiences (can broaden scope of practice after becoming an expert in service line).</w:t>
      </w:r>
    </w:p>
    <w:p w:rsidR="00AB4D22" w:rsidRDefault="00AB4D22" w:rsidP="00F35401"/>
    <w:p w:rsidR="00AB4D22" w:rsidRDefault="00AB4D22" w:rsidP="00F35401">
      <w:r>
        <w:t>Guidelines:</w:t>
      </w:r>
    </w:p>
    <w:p w:rsidR="00AB4D22" w:rsidRDefault="00AB4D22" w:rsidP="00F35401">
      <w:pPr>
        <w:numPr>
          <w:ilvl w:val="1"/>
          <w:numId w:val="2"/>
        </w:numPr>
      </w:pPr>
      <w:r>
        <w:t>The posted float pool positions will be open to all surgical tech staff currently employed in Perioperative Services.</w:t>
      </w:r>
    </w:p>
    <w:p w:rsidR="00AB4D22" w:rsidRDefault="00AB4D22" w:rsidP="00F35401">
      <w:pPr>
        <w:numPr>
          <w:ilvl w:val="1"/>
          <w:numId w:val="2"/>
        </w:numPr>
      </w:pPr>
      <w:r>
        <w:t>D</w:t>
      </w:r>
      <w:r w:rsidRPr="00FE3605">
        <w:t>etermination of who is employed</w:t>
      </w:r>
      <w:r>
        <w:t xml:space="preserve"> in this role</w:t>
      </w:r>
      <w:r w:rsidRPr="00FE3605">
        <w:t xml:space="preserve"> will be based on </w:t>
      </w:r>
      <w:r>
        <w:t xml:space="preserve">input from Nurse Manager, Service Line Manager, </w:t>
      </w:r>
      <w:r w:rsidRPr="00FE3605">
        <w:t>Surgeon</w:t>
      </w:r>
      <w:r>
        <w:t xml:space="preserve"> and</w:t>
      </w:r>
      <w:r w:rsidRPr="00FE3605">
        <w:t xml:space="preserve"> Educator</w:t>
      </w:r>
    </w:p>
    <w:p w:rsidR="00AB4D22" w:rsidRDefault="00AB4D22" w:rsidP="00F35401">
      <w:pPr>
        <w:numPr>
          <w:ilvl w:val="1"/>
          <w:numId w:val="2"/>
        </w:numPr>
      </w:pPr>
      <w:r>
        <w:t xml:space="preserve">Initial rollout with include four part time positions with </w:t>
      </w:r>
      <w:proofErr w:type="spellStart"/>
      <w:r>
        <w:t>ortho</w:t>
      </w:r>
      <w:proofErr w:type="spellEnd"/>
      <w:r>
        <w:t>/general service line focus</w:t>
      </w:r>
    </w:p>
    <w:p w:rsidR="00AB4D22" w:rsidRDefault="00AB4D22" w:rsidP="00F35401">
      <w:pPr>
        <w:numPr>
          <w:ilvl w:val="2"/>
          <w:numId w:val="2"/>
        </w:numPr>
      </w:pPr>
      <w:r>
        <w:t xml:space="preserve">0.5 FTE    </w:t>
      </w:r>
    </w:p>
    <w:p w:rsidR="00AB4D22" w:rsidRDefault="00AB4D22" w:rsidP="00F35401">
      <w:pPr>
        <w:numPr>
          <w:ilvl w:val="2"/>
          <w:numId w:val="2"/>
        </w:numPr>
      </w:pPr>
      <w:r>
        <w:t xml:space="preserve">0.5 FTE    </w:t>
      </w:r>
    </w:p>
    <w:p w:rsidR="00AB4D22" w:rsidRDefault="00AB4D22" w:rsidP="00F35401">
      <w:pPr>
        <w:numPr>
          <w:ilvl w:val="2"/>
          <w:numId w:val="2"/>
        </w:numPr>
      </w:pPr>
      <w:r>
        <w:t xml:space="preserve">0.5 FTE    </w:t>
      </w:r>
    </w:p>
    <w:p w:rsidR="00AB4D22" w:rsidRDefault="00AB4D22" w:rsidP="00F35401">
      <w:pPr>
        <w:numPr>
          <w:ilvl w:val="2"/>
          <w:numId w:val="2"/>
        </w:numPr>
      </w:pPr>
      <w:r>
        <w:t>0.5 FTE</w:t>
      </w:r>
      <w:r w:rsidRPr="00C66D6A">
        <w:t xml:space="preserve"> </w:t>
      </w:r>
      <w:r>
        <w:t xml:space="preserve"> </w:t>
      </w:r>
    </w:p>
    <w:p w:rsidR="00AB4D22" w:rsidRDefault="00AB4D22" w:rsidP="00F35401">
      <w:pPr>
        <w:ind w:left="1800"/>
      </w:pPr>
      <w:r>
        <w:t>Total 2.0 FTEs</w:t>
      </w:r>
    </w:p>
    <w:p w:rsidR="00AB4D22" w:rsidRDefault="00AB4D22" w:rsidP="00F35401">
      <w:pPr>
        <w:numPr>
          <w:ilvl w:val="1"/>
          <w:numId w:val="2"/>
        </w:numPr>
      </w:pPr>
      <w:r w:rsidRPr="00146D05">
        <w:t xml:space="preserve">Orthopedic Service Line </w:t>
      </w:r>
      <w:r w:rsidRPr="00F04DD0">
        <w:rPr>
          <w:i/>
        </w:rPr>
        <w:t>does not include</w:t>
      </w:r>
      <w:r w:rsidRPr="00146D05">
        <w:t xml:space="preserve"> the subspecialty group</w:t>
      </w:r>
      <w:r>
        <w:t>s</w:t>
      </w:r>
      <w:r w:rsidRPr="00146D05">
        <w:t xml:space="preserve"> of </w:t>
      </w:r>
      <w:r>
        <w:t>foot and spine.</w:t>
      </w:r>
    </w:p>
    <w:p w:rsidR="00AB4D22" w:rsidRDefault="00AB4D22" w:rsidP="00072401">
      <w:pPr>
        <w:numPr>
          <w:ilvl w:val="1"/>
          <w:numId w:val="2"/>
        </w:numPr>
      </w:pPr>
      <w:smartTag w:uri="urn:schemas-microsoft-com:office:smarttags" w:element="place">
        <w:r>
          <w:t>East Paris</w:t>
        </w:r>
      </w:smartTag>
      <w:r>
        <w:t xml:space="preserve"> surgical techs currently covering ophthalmology call at Butterworth will be moved to the inpatient ST </w:t>
      </w:r>
      <w:proofErr w:type="gramStart"/>
      <w:r>
        <w:t>job</w:t>
      </w:r>
      <w:proofErr w:type="gramEnd"/>
      <w:r>
        <w:t xml:space="preserve"> code.</w:t>
      </w:r>
    </w:p>
    <w:sectPr w:rsidR="00AB4D22" w:rsidSect="00F35401">
      <w:pgSz w:w="12240" w:h="15840"/>
      <w:pgMar w:top="1008" w:right="1296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2B8A"/>
    <w:multiLevelType w:val="hybridMultilevel"/>
    <w:tmpl w:val="3DE63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A239A6"/>
    <w:multiLevelType w:val="hybridMultilevel"/>
    <w:tmpl w:val="AF2CB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F35401"/>
    <w:rsid w:val="00072401"/>
    <w:rsid w:val="00146D05"/>
    <w:rsid w:val="003709B0"/>
    <w:rsid w:val="003F37C6"/>
    <w:rsid w:val="005E373D"/>
    <w:rsid w:val="00813BAD"/>
    <w:rsid w:val="00920E3D"/>
    <w:rsid w:val="00A06467"/>
    <w:rsid w:val="00AB4D22"/>
    <w:rsid w:val="00AC44B1"/>
    <w:rsid w:val="00C66D6A"/>
    <w:rsid w:val="00CA686B"/>
    <w:rsid w:val="00CF38E0"/>
    <w:rsid w:val="00E6132A"/>
    <w:rsid w:val="00EA5CCF"/>
    <w:rsid w:val="00EC27F8"/>
    <w:rsid w:val="00EE1EB6"/>
    <w:rsid w:val="00F04DD0"/>
    <w:rsid w:val="00F35401"/>
    <w:rsid w:val="00FA540F"/>
    <w:rsid w:val="00FE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4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Company>Spectrum Health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2009</dc:title>
  <dc:subject/>
  <dc:creator>vandfb</dc:creator>
  <cp:keywords/>
  <dc:description/>
  <cp:lastModifiedBy>Deb Williams</cp:lastModifiedBy>
  <cp:revision>6</cp:revision>
  <dcterms:created xsi:type="dcterms:W3CDTF">2012-12-08T00:12:00Z</dcterms:created>
  <dcterms:modified xsi:type="dcterms:W3CDTF">2012-12-08T00:24:00Z</dcterms:modified>
</cp:coreProperties>
</file>